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55" w:rsidRPr="00FD7EC0" w:rsidRDefault="00285EBB" w:rsidP="00B9348F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caps/>
          <w:sz w:val="24"/>
          <w:szCs w:val="24"/>
          <w:u w:val="single"/>
        </w:rPr>
      </w:pPr>
      <w:r>
        <w:rPr>
          <w:rFonts w:cs="FrutigerCE-Light"/>
          <w:b/>
          <w:caps/>
          <w:sz w:val="24"/>
          <w:szCs w:val="24"/>
          <w:u w:val="single"/>
        </w:rPr>
        <w:t>SPECIFIKACE K</w:t>
      </w:r>
      <w:r w:rsidR="00212897">
        <w:rPr>
          <w:rFonts w:cs="FrutigerCE-Light"/>
          <w:b/>
          <w:caps/>
          <w:sz w:val="24"/>
          <w:szCs w:val="24"/>
          <w:u w:val="single"/>
        </w:rPr>
        <w:t xml:space="preserve"> </w:t>
      </w:r>
      <w:r w:rsidR="00FD7EC0" w:rsidRPr="00FD7EC0">
        <w:rPr>
          <w:rFonts w:cs="FrutigerCE-Light"/>
          <w:b/>
          <w:caps/>
          <w:sz w:val="24"/>
          <w:szCs w:val="24"/>
          <w:u w:val="single"/>
        </w:rPr>
        <w:t xml:space="preserve">pojištění strojního </w:t>
      </w:r>
      <w:r w:rsidR="00D95055" w:rsidRPr="00FD7EC0">
        <w:rPr>
          <w:rFonts w:cs="FrutigerCE-Light"/>
          <w:b/>
          <w:caps/>
          <w:sz w:val="24"/>
          <w:szCs w:val="24"/>
          <w:u w:val="single"/>
        </w:rPr>
        <w:t xml:space="preserve">PŘERUŠENÍ </w:t>
      </w:r>
      <w:r w:rsidR="00FD7EC0" w:rsidRPr="00FD7EC0">
        <w:rPr>
          <w:rFonts w:cs="FrutigerCE-Light"/>
          <w:b/>
          <w:caps/>
          <w:sz w:val="24"/>
          <w:szCs w:val="24"/>
          <w:u w:val="single"/>
        </w:rPr>
        <w:t xml:space="preserve">nebo omezení </w:t>
      </w:r>
      <w:r w:rsidR="00D95055" w:rsidRPr="00FD7EC0">
        <w:rPr>
          <w:rFonts w:cs="FrutigerCE-Light"/>
          <w:b/>
          <w:caps/>
          <w:sz w:val="24"/>
          <w:szCs w:val="24"/>
          <w:u w:val="single"/>
        </w:rPr>
        <w:t>PROVOZU</w:t>
      </w:r>
    </w:p>
    <w:p w:rsidR="007967CC" w:rsidRDefault="00697D22" w:rsidP="00697D22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Předmětem pojištění je finanční ztráta způsobená přerušením provozu z důvodu </w:t>
      </w:r>
      <w:r w:rsidR="007967CC">
        <w:rPr>
          <w:rFonts w:cs="FrutigerCE-Light"/>
          <w:sz w:val="16"/>
          <w:szCs w:val="16"/>
        </w:rPr>
        <w:t>věcné</w:t>
      </w:r>
      <w:r>
        <w:rPr>
          <w:rFonts w:cs="FrutigerCE-Light"/>
          <w:sz w:val="16"/>
          <w:szCs w:val="16"/>
        </w:rPr>
        <w:t xml:space="preserve"> škody na pojištěném majetku, </w:t>
      </w:r>
      <w:r w:rsidR="007967CC">
        <w:rPr>
          <w:rFonts w:cs="FrutigerCE-Light"/>
          <w:sz w:val="16"/>
          <w:szCs w:val="16"/>
        </w:rPr>
        <w:t xml:space="preserve">která vylučuje nebo omezuje další provoz, a </w:t>
      </w:r>
      <w:r>
        <w:rPr>
          <w:rFonts w:cs="FrutigerCE-Light"/>
          <w:sz w:val="16"/>
          <w:szCs w:val="16"/>
        </w:rPr>
        <w:t xml:space="preserve">která je zároveň pojistnou událostí ze strojního pojištění dle této pojistné smlouvy. </w:t>
      </w:r>
    </w:p>
    <w:p w:rsidR="00697D22" w:rsidRDefault="00697D22" w:rsidP="007967CC">
      <w:pPr>
        <w:autoSpaceDE w:val="0"/>
        <w:autoSpaceDN w:val="0"/>
        <w:adjustRightInd w:val="0"/>
        <w:spacing w:before="240" w:after="60" w:line="240" w:lineRule="auto"/>
        <w:jc w:val="both"/>
        <w:rPr>
          <w:rFonts w:cs="FrutigerCE-Light"/>
          <w:sz w:val="16"/>
          <w:szCs w:val="16"/>
        </w:rPr>
      </w:pPr>
      <w:r w:rsidRPr="003A2E18">
        <w:rPr>
          <w:rFonts w:cs="FrutigerCE-Light"/>
          <w:sz w:val="16"/>
          <w:szCs w:val="16"/>
          <w:u w:val="single"/>
        </w:rPr>
        <w:t>Finanční ztrátou</w:t>
      </w:r>
      <w:r>
        <w:rPr>
          <w:rFonts w:cs="FrutigerCE-Light"/>
          <w:sz w:val="16"/>
          <w:szCs w:val="16"/>
        </w:rPr>
        <w:t xml:space="preserve"> se pro potřeby tohoto pojištění rozumí:</w:t>
      </w:r>
    </w:p>
    <w:p w:rsidR="00D555F5" w:rsidRDefault="00697D22" w:rsidP="00D555F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D555F5">
        <w:rPr>
          <w:rFonts w:cs="FrutigerCE-Light"/>
          <w:sz w:val="16"/>
          <w:szCs w:val="16"/>
        </w:rPr>
        <w:t>Ušlý zisk z výrobní a obchodní činnosti, kterého by pojištěný jinak dosáhl za dobu přerušení či omezení provozu, nejdéle však za uvedenou dobu ručení.</w:t>
      </w:r>
      <w:r w:rsidR="005F2036" w:rsidRPr="00D555F5">
        <w:rPr>
          <w:rFonts w:cs="FrutigerCE-Light"/>
          <w:sz w:val="16"/>
          <w:szCs w:val="16"/>
        </w:rPr>
        <w:t xml:space="preserve"> </w:t>
      </w:r>
      <w:r w:rsidR="008B215E">
        <w:rPr>
          <w:rFonts w:cs="FrutigerCE-Light"/>
          <w:sz w:val="16"/>
          <w:szCs w:val="16"/>
        </w:rPr>
        <w:t>Za </w:t>
      </w:r>
      <w:r w:rsidR="00D555F5">
        <w:rPr>
          <w:rFonts w:cs="FrutigerCE-Light"/>
          <w:sz w:val="16"/>
          <w:szCs w:val="16"/>
        </w:rPr>
        <w:t>součást zisku se považuje i podpora při realizaci výroby či obchodu dle platných právních předpisů (např. podpora obnovitelných zdrojů energie)</w:t>
      </w:r>
      <w:r w:rsidR="0076097D">
        <w:rPr>
          <w:rFonts w:cs="FrutigerCE-Light"/>
          <w:sz w:val="16"/>
          <w:szCs w:val="16"/>
        </w:rPr>
        <w:t>,</w:t>
      </w:r>
      <w:r w:rsidR="00D555F5">
        <w:rPr>
          <w:rFonts w:cs="FrutigerCE-Light"/>
          <w:sz w:val="16"/>
          <w:szCs w:val="16"/>
        </w:rPr>
        <w:t xml:space="preserve"> a to v rozsahu v jakém by měl pojištěný na tyto nárok za dobu přerušení či omezení provozu, nejdéle však za uvedenou dobu ručení.</w:t>
      </w:r>
    </w:p>
    <w:p w:rsidR="00697D22" w:rsidRPr="00D555F5" w:rsidRDefault="00697D22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D555F5">
        <w:rPr>
          <w:rFonts w:cs="FrutigerCE-Light"/>
          <w:sz w:val="16"/>
          <w:szCs w:val="16"/>
        </w:rPr>
        <w:t>Fixní náklady, které musí pojištěný vynakládat během doby trvání přerušení či omezení provozu, nejdéle však za uvedenou dobu ručení.</w:t>
      </w:r>
    </w:p>
    <w:p w:rsidR="00697D22" w:rsidRDefault="00697D22" w:rsidP="007967CC">
      <w:pPr>
        <w:autoSpaceDE w:val="0"/>
        <w:autoSpaceDN w:val="0"/>
        <w:adjustRightInd w:val="0"/>
        <w:spacing w:before="240"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 pojištění nemusí být zahrnuta náhrada </w:t>
      </w:r>
      <w:proofErr w:type="gramStart"/>
      <w:r>
        <w:rPr>
          <w:rFonts w:cs="FrutigerCE-Light"/>
          <w:sz w:val="16"/>
          <w:szCs w:val="16"/>
        </w:rPr>
        <w:t>za</w:t>
      </w:r>
      <w:proofErr w:type="gramEnd"/>
      <w:r>
        <w:rPr>
          <w:rFonts w:cs="FrutigerCE-Light"/>
          <w:sz w:val="16"/>
          <w:szCs w:val="16"/>
        </w:rPr>
        <w:t xml:space="preserve">: </w:t>
      </w:r>
    </w:p>
    <w:p w:rsidR="00697D22" w:rsidRDefault="00697D22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461986">
        <w:rPr>
          <w:rFonts w:cs="FrutigerCE-Light"/>
          <w:sz w:val="16"/>
          <w:szCs w:val="16"/>
        </w:rPr>
        <w:t>náklady, které během přerušení nebo omezení provozu nenabíhají</w:t>
      </w:r>
      <w:r>
        <w:rPr>
          <w:rFonts w:cs="FrutigerCE-Light"/>
          <w:sz w:val="16"/>
          <w:szCs w:val="16"/>
        </w:rPr>
        <w:t xml:space="preserve"> (tj. výdaje za materiál, energie, odebírané zboží a služby, apod.)</w:t>
      </w:r>
      <w:r w:rsidRPr="00461986">
        <w:rPr>
          <w:rFonts w:cs="FrutigerCE-Light"/>
          <w:sz w:val="16"/>
          <w:szCs w:val="16"/>
        </w:rPr>
        <w:t>, pokud se nejedná o výdaje na udržování provozu</w:t>
      </w:r>
      <w:r w:rsidR="0076097D">
        <w:rPr>
          <w:rFonts w:cs="FrutigerCE-Light"/>
          <w:sz w:val="16"/>
          <w:szCs w:val="16"/>
          <w:lang w:val="en-US"/>
        </w:rPr>
        <w:t>;</w:t>
      </w:r>
    </w:p>
    <w:p w:rsidR="00697D22" w:rsidRPr="00461986" w:rsidRDefault="00697D22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variabilní náklady (tj. odvodové a daňové povinnosti, vývozní cla, pojistné a poplatky závislé na obratu)</w:t>
      </w:r>
      <w:r w:rsidR="0076097D">
        <w:rPr>
          <w:rFonts w:cs="FrutigerCE-Light"/>
          <w:sz w:val="16"/>
          <w:szCs w:val="16"/>
        </w:rPr>
        <w:t>;</w:t>
      </w:r>
    </w:p>
    <w:p w:rsidR="00697D22" w:rsidRPr="00923D94" w:rsidRDefault="00697D22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923D94">
        <w:rPr>
          <w:rFonts w:cs="FrutigerCE-Light"/>
          <w:sz w:val="16"/>
          <w:szCs w:val="16"/>
        </w:rPr>
        <w:t>splátky úvěrů, zisky a náklady, které nesouvisejí s poškozeným provozem</w:t>
      </w:r>
      <w:r w:rsidR="0076097D">
        <w:rPr>
          <w:rFonts w:cs="FrutigerCE-Light"/>
          <w:sz w:val="16"/>
          <w:szCs w:val="16"/>
        </w:rPr>
        <w:t>;</w:t>
      </w:r>
    </w:p>
    <w:p w:rsidR="00697D22" w:rsidRDefault="0076097D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finanční sankce všeho druhu.</w:t>
      </w:r>
    </w:p>
    <w:p w:rsidR="00880571" w:rsidRDefault="00923D94" w:rsidP="00923D94">
      <w:pPr>
        <w:pStyle w:val="Zkladntext2"/>
        <w:spacing w:before="240"/>
        <w:jc w:val="both"/>
        <w:rPr>
          <w:rFonts w:asciiTheme="minorHAnsi" w:hAnsiTheme="minorHAnsi"/>
          <w:bCs/>
          <w:spacing w:val="-2"/>
          <w:sz w:val="16"/>
          <w:szCs w:val="16"/>
        </w:rPr>
      </w:pPr>
      <w:r w:rsidRPr="007A703F">
        <w:rPr>
          <w:rFonts w:asciiTheme="minorHAnsi" w:hAnsiTheme="minorHAnsi"/>
          <w:bCs/>
          <w:spacing w:val="-2"/>
          <w:sz w:val="16"/>
          <w:szCs w:val="16"/>
        </w:rPr>
        <w:t>Ujednává se, že během plánované technické odstávky MVE dlouhodobějšího charakteru (tj. odstávky trvající déle než 1 měsíc) se pojištění přerušení nebo omezení provozu a pojištění strojního přerušení provozu na dobu této odstávky přerušuje. Pojistník je povinen nahlásit dobu technické odstávky MVE pojistiteli, pojištění se přerušuje nejdříve ode dne následujícího po dni nahlášení odstávky pojistiteli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 a přerušení se ukončuje nejdříve ode dne následujícího po dni nahlášení ukončení odstávky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. 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Za dobu přerušení nebude pojistníkovi účtováno pojistné. </w:t>
      </w:r>
    </w:p>
    <w:p w:rsidR="00923D94" w:rsidRPr="007A703F" w:rsidRDefault="00923D94" w:rsidP="00880571">
      <w:pPr>
        <w:pStyle w:val="Zkladntext2"/>
        <w:jc w:val="both"/>
        <w:rPr>
          <w:rFonts w:asciiTheme="minorHAnsi" w:hAnsiTheme="minorHAnsi"/>
          <w:bCs/>
          <w:spacing w:val="-2"/>
          <w:sz w:val="16"/>
          <w:szCs w:val="16"/>
        </w:rPr>
      </w:pPr>
      <w:r>
        <w:rPr>
          <w:rFonts w:asciiTheme="minorHAnsi" w:hAnsiTheme="minorHAnsi"/>
          <w:bCs/>
          <w:spacing w:val="-2"/>
          <w:sz w:val="16"/>
          <w:szCs w:val="16"/>
        </w:rPr>
        <w:t>Nejpozději k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> 31. 12. bude provedeno vyúčtování pojistného za dobu přerušení pojištění za technické odstávky</w:t>
      </w:r>
      <w:r>
        <w:rPr>
          <w:rFonts w:asciiTheme="minorHAnsi" w:hAnsiTheme="minorHAnsi"/>
          <w:bCs/>
          <w:spacing w:val="-2"/>
          <w:sz w:val="16"/>
          <w:szCs w:val="16"/>
        </w:rPr>
        <w:t>,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 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které byly 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v průběhu </w:t>
      </w:r>
      <w:r>
        <w:rPr>
          <w:rFonts w:asciiTheme="minorHAnsi" w:hAnsiTheme="minorHAnsi"/>
          <w:bCs/>
          <w:spacing w:val="-2"/>
          <w:sz w:val="16"/>
          <w:szCs w:val="16"/>
        </w:rPr>
        <w:t>předchozího období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 nahlášen</w:t>
      </w:r>
      <w:r>
        <w:rPr>
          <w:rFonts w:asciiTheme="minorHAnsi" w:hAnsiTheme="minorHAnsi"/>
          <w:bCs/>
          <w:spacing w:val="-2"/>
          <w:sz w:val="16"/>
          <w:szCs w:val="16"/>
        </w:rPr>
        <w:t>y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>.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 Případný přeplatek bude promítnut do předpisu pojistného pro další rok, případně bude vrácen na účet pojistníka.</w:t>
      </w:r>
    </w:p>
    <w:p w:rsidR="00923D94" w:rsidRDefault="00923D94" w:rsidP="00D95055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2C1A8E" w:rsidRPr="003A2E18" w:rsidRDefault="003A2E18" w:rsidP="003A2E18">
      <w:pPr>
        <w:spacing w:after="120"/>
        <w:jc w:val="both"/>
        <w:rPr>
          <w:b/>
          <w:sz w:val="16"/>
          <w:szCs w:val="16"/>
          <w:u w:val="single"/>
        </w:rPr>
      </w:pPr>
      <w:r w:rsidRPr="003A2E18">
        <w:rPr>
          <w:b/>
          <w:sz w:val="16"/>
          <w:szCs w:val="16"/>
          <w:u w:val="single"/>
        </w:rPr>
        <w:t>Další</w:t>
      </w:r>
      <w:r w:rsidR="002C1A8E" w:rsidRPr="003A2E18">
        <w:rPr>
          <w:b/>
          <w:sz w:val="16"/>
          <w:szCs w:val="16"/>
          <w:u w:val="single"/>
        </w:rPr>
        <w:t xml:space="preserve"> ujednání</w:t>
      </w:r>
    </w:p>
    <w:p w:rsidR="002C1A8E" w:rsidRPr="00DE1FEF" w:rsidRDefault="002C1A8E" w:rsidP="002C1A8E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DE1FEF">
        <w:rPr>
          <w:rFonts w:cs="FrutigerCE-Light"/>
          <w:sz w:val="16"/>
          <w:szCs w:val="16"/>
        </w:rPr>
        <w:t>Za nedodržení podmínek nebude považováno poskytnutí širšího rozsahu pojištění, vyššího limitu, kratší časové spoluúčasti či delší doby ručení.</w:t>
      </w:r>
    </w:p>
    <w:p w:rsidR="002C1A8E" w:rsidRPr="00DE1FEF" w:rsidRDefault="002C1A8E" w:rsidP="002C1A8E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D95055" w:rsidRDefault="00D95055" w:rsidP="00D95055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D95055" w:rsidRPr="007054A1" w:rsidRDefault="00D95055" w:rsidP="00D95055">
      <w:pPr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t xml:space="preserve">Přehled </w:t>
      </w:r>
      <w:r w:rsidR="00E575B0">
        <w:rPr>
          <w:b/>
          <w:sz w:val="16"/>
          <w:szCs w:val="16"/>
        </w:rPr>
        <w:t>pojistného plnění ze strojního přerušení provozu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D95055" w:rsidRPr="004C0A2F" w:rsidTr="00706DC1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Výplata pojistného plnění v Kč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2011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D95055"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t> </w:t>
            </w:r>
            <w:r w:rsidRPr="00D95055">
              <w:rPr>
                <w:rFonts w:cs="Arial"/>
                <w:sz w:val="16"/>
                <w:szCs w:val="16"/>
              </w:rPr>
              <w:t>682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95055">
              <w:rPr>
                <w:rFonts w:cs="Arial"/>
                <w:sz w:val="16"/>
                <w:szCs w:val="16"/>
              </w:rPr>
              <w:t>034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097B14" w:rsidRPr="00C00B62" w:rsidTr="007906C0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B14" w:rsidRPr="004C0A2F" w:rsidRDefault="00097B14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14" w:rsidRPr="00D501BF" w:rsidRDefault="00097B14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097B14" w:rsidRPr="00C00B62" w:rsidRDefault="00097B14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097B14" w:rsidRPr="00C00B62" w:rsidTr="000C4509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B14" w:rsidRDefault="00097B14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14" w:rsidRDefault="00097B14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097B14" w:rsidRPr="00D95055" w:rsidRDefault="00097B14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0C4509" w:rsidRPr="00C00B62" w:rsidTr="00792CB9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C4509" w:rsidRDefault="000166B7" w:rsidP="00842B6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1-</w:t>
            </w:r>
            <w:r w:rsidR="00842B60">
              <w:rPr>
                <w:rFonts w:cs="Arial"/>
                <w:b/>
                <w:sz w:val="16"/>
                <w:szCs w:val="16"/>
              </w:rPr>
              <w:t>6</w:t>
            </w:r>
            <w:r>
              <w:rPr>
                <w:rFonts w:cs="Arial"/>
                <w:b/>
                <w:sz w:val="16"/>
                <w:szCs w:val="16"/>
              </w:rPr>
              <w:t>/</w:t>
            </w:r>
            <w:r w:rsidR="000C4509">
              <w:rPr>
                <w:rFonts w:cs="Arial"/>
                <w:b/>
                <w:sz w:val="16"/>
                <w:szCs w:val="16"/>
              </w:rPr>
              <w:t>2017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509" w:rsidRDefault="000C4509" w:rsidP="00792CB9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0C4509" w:rsidRPr="00D95055" w:rsidRDefault="00D640BB" w:rsidP="000166B7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097B14" w:rsidRPr="00C00B62" w:rsidTr="007906C0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7B14" w:rsidRPr="004C0A2F" w:rsidRDefault="00097B14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14" w:rsidRDefault="00D640BB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640BB" w:rsidRDefault="00097B14" w:rsidP="00842B6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D95055"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t> </w:t>
            </w:r>
            <w:r w:rsidRPr="00D95055">
              <w:rPr>
                <w:rFonts w:cs="Arial"/>
                <w:sz w:val="16"/>
                <w:szCs w:val="16"/>
              </w:rPr>
              <w:t>682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95055">
              <w:rPr>
                <w:rFonts w:cs="Arial"/>
                <w:sz w:val="16"/>
                <w:szCs w:val="16"/>
              </w:rPr>
              <w:t>034</w:t>
            </w:r>
            <w:bookmarkStart w:id="0" w:name="_GoBack"/>
            <w:bookmarkEnd w:id="0"/>
          </w:p>
        </w:tc>
      </w:tr>
    </w:tbl>
    <w:p w:rsidR="00D95055" w:rsidRDefault="00D95055" w:rsidP="00D95055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8E5A10" w:rsidRDefault="008E5A10" w:rsidP="00D95055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sectPr w:rsidR="008E5A10" w:rsidSect="00391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2C4" w:rsidRDefault="000F62C4" w:rsidP="00391E53">
      <w:pPr>
        <w:spacing w:after="0" w:line="240" w:lineRule="auto"/>
      </w:pPr>
      <w:r>
        <w:separator/>
      </w:r>
    </w:p>
  </w:endnote>
  <w:endnote w:type="continuationSeparator" w:id="0">
    <w:p w:rsidR="000F62C4" w:rsidRDefault="000F62C4" w:rsidP="00391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53" w:rsidRDefault="00391E5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37918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91E53" w:rsidRDefault="005A3D7A">
        <w:pPr>
          <w:pStyle w:val="Zpat"/>
          <w:jc w:val="right"/>
        </w:pPr>
        <w:r w:rsidRPr="00391E53">
          <w:rPr>
            <w:sz w:val="18"/>
            <w:szCs w:val="18"/>
          </w:rPr>
          <w:fldChar w:fldCharType="begin"/>
        </w:r>
        <w:r w:rsidR="00391E53" w:rsidRPr="00391E53">
          <w:rPr>
            <w:sz w:val="18"/>
            <w:szCs w:val="18"/>
          </w:rPr>
          <w:instrText xml:space="preserve"> PAGE   \* MERGEFORMAT </w:instrText>
        </w:r>
        <w:r w:rsidRPr="00391E53">
          <w:rPr>
            <w:sz w:val="18"/>
            <w:szCs w:val="18"/>
          </w:rPr>
          <w:fldChar w:fldCharType="separate"/>
        </w:r>
        <w:r w:rsidR="00842B60">
          <w:rPr>
            <w:noProof/>
            <w:sz w:val="18"/>
            <w:szCs w:val="18"/>
          </w:rPr>
          <w:t>13</w:t>
        </w:r>
        <w:r w:rsidRPr="00391E53">
          <w:rPr>
            <w:sz w:val="18"/>
            <w:szCs w:val="18"/>
          </w:rPr>
          <w:fldChar w:fldCharType="end"/>
        </w:r>
      </w:p>
    </w:sdtContent>
  </w:sdt>
  <w:p w:rsidR="00391E53" w:rsidRDefault="00391E5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53" w:rsidRDefault="00391E5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2C4" w:rsidRDefault="000F62C4" w:rsidP="00391E53">
      <w:pPr>
        <w:spacing w:after="0" w:line="240" w:lineRule="auto"/>
      </w:pPr>
      <w:r>
        <w:separator/>
      </w:r>
    </w:p>
  </w:footnote>
  <w:footnote w:type="continuationSeparator" w:id="0">
    <w:p w:rsidR="000F62C4" w:rsidRDefault="000F62C4" w:rsidP="00391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53" w:rsidRDefault="00391E5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53" w:rsidRDefault="00391E5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53" w:rsidRDefault="00391E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14556"/>
    <w:multiLevelType w:val="hybridMultilevel"/>
    <w:tmpl w:val="BBDA13D4"/>
    <w:lvl w:ilvl="0" w:tplc="778803B6">
      <w:start w:val="640"/>
      <w:numFmt w:val="bullet"/>
      <w:lvlText w:val="-"/>
      <w:lvlJc w:val="left"/>
      <w:pPr>
        <w:ind w:left="360" w:hanging="360"/>
      </w:pPr>
      <w:rPr>
        <w:rFonts w:ascii="Calibri" w:eastAsiaTheme="minorHAnsi" w:hAnsi="Calibri" w:cs="FrutigerCE-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AB5"/>
    <w:rsid w:val="000166B7"/>
    <w:rsid w:val="000316D8"/>
    <w:rsid w:val="00056975"/>
    <w:rsid w:val="0007654F"/>
    <w:rsid w:val="00097B14"/>
    <w:rsid w:val="000C4509"/>
    <w:rsid w:val="000F62C4"/>
    <w:rsid w:val="00125C92"/>
    <w:rsid w:val="00212897"/>
    <w:rsid w:val="00223716"/>
    <w:rsid w:val="00232447"/>
    <w:rsid w:val="00255A36"/>
    <w:rsid w:val="00255D85"/>
    <w:rsid w:val="00285EBB"/>
    <w:rsid w:val="002949FF"/>
    <w:rsid w:val="002C12EC"/>
    <w:rsid w:val="002C1A8E"/>
    <w:rsid w:val="00362141"/>
    <w:rsid w:val="00391E53"/>
    <w:rsid w:val="00395AB5"/>
    <w:rsid w:val="003A2E18"/>
    <w:rsid w:val="00431CA9"/>
    <w:rsid w:val="00431E53"/>
    <w:rsid w:val="00461986"/>
    <w:rsid w:val="004C3562"/>
    <w:rsid w:val="004D50D0"/>
    <w:rsid w:val="005115E1"/>
    <w:rsid w:val="00516BCD"/>
    <w:rsid w:val="005218DB"/>
    <w:rsid w:val="00550220"/>
    <w:rsid w:val="005A3D7A"/>
    <w:rsid w:val="005F2036"/>
    <w:rsid w:val="00697D22"/>
    <w:rsid w:val="006A7C60"/>
    <w:rsid w:val="0076097D"/>
    <w:rsid w:val="007657FD"/>
    <w:rsid w:val="0077712E"/>
    <w:rsid w:val="007854F2"/>
    <w:rsid w:val="007967CC"/>
    <w:rsid w:val="007C1D88"/>
    <w:rsid w:val="007F14FE"/>
    <w:rsid w:val="00822C94"/>
    <w:rsid w:val="00842B60"/>
    <w:rsid w:val="00880571"/>
    <w:rsid w:val="00881A61"/>
    <w:rsid w:val="008B215E"/>
    <w:rsid w:val="008E5A10"/>
    <w:rsid w:val="00923D94"/>
    <w:rsid w:val="0092553A"/>
    <w:rsid w:val="009841EC"/>
    <w:rsid w:val="009F33AE"/>
    <w:rsid w:val="00A204D6"/>
    <w:rsid w:val="00A53BC8"/>
    <w:rsid w:val="00A925D9"/>
    <w:rsid w:val="00AC6B97"/>
    <w:rsid w:val="00B028F2"/>
    <w:rsid w:val="00B21D36"/>
    <w:rsid w:val="00B67EEF"/>
    <w:rsid w:val="00B9348F"/>
    <w:rsid w:val="00BA2DDD"/>
    <w:rsid w:val="00BA6A3E"/>
    <w:rsid w:val="00C25576"/>
    <w:rsid w:val="00CD236C"/>
    <w:rsid w:val="00D54D80"/>
    <w:rsid w:val="00D555F5"/>
    <w:rsid w:val="00D640BB"/>
    <w:rsid w:val="00D73F24"/>
    <w:rsid w:val="00D95055"/>
    <w:rsid w:val="00DD3913"/>
    <w:rsid w:val="00DE1FEF"/>
    <w:rsid w:val="00DE6B66"/>
    <w:rsid w:val="00E02715"/>
    <w:rsid w:val="00E02BC8"/>
    <w:rsid w:val="00E1281D"/>
    <w:rsid w:val="00E575B0"/>
    <w:rsid w:val="00E7047E"/>
    <w:rsid w:val="00E814C2"/>
    <w:rsid w:val="00E85B39"/>
    <w:rsid w:val="00EB46EC"/>
    <w:rsid w:val="00ED1E5F"/>
    <w:rsid w:val="00F100C4"/>
    <w:rsid w:val="00F179D1"/>
    <w:rsid w:val="00F21020"/>
    <w:rsid w:val="00FB2D75"/>
    <w:rsid w:val="00FD7BEA"/>
    <w:rsid w:val="00FD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79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391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91E53"/>
  </w:style>
  <w:style w:type="paragraph" w:styleId="Zpat">
    <w:name w:val="footer"/>
    <w:basedOn w:val="Normln"/>
    <w:link w:val="ZpatChar"/>
    <w:uiPriority w:val="99"/>
    <w:unhideWhenUsed/>
    <w:rsid w:val="00391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1E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Zbyna</dc:creator>
  <cp:lastModifiedBy>Zbyna</cp:lastModifiedBy>
  <cp:revision>7</cp:revision>
  <cp:lastPrinted>2016-06-28T12:39:00Z</cp:lastPrinted>
  <dcterms:created xsi:type="dcterms:W3CDTF">2017-06-02T05:40:00Z</dcterms:created>
  <dcterms:modified xsi:type="dcterms:W3CDTF">2017-07-25T05:46:00Z</dcterms:modified>
</cp:coreProperties>
</file>